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C3C6" w14:textId="1F194578" w:rsidR="004B0CA6" w:rsidRPr="008371CC" w:rsidRDefault="00BA57D4" w:rsidP="008371CC">
      <w:pPr>
        <w:spacing w:line="240" w:lineRule="auto"/>
        <w:jc w:val="center"/>
        <w:rPr>
          <w:rFonts w:ascii="Verdana" w:hAnsi="Verdana" w:cstheme="minorHAnsi"/>
          <w:b/>
          <w:bCs/>
          <w:iCs/>
          <w:sz w:val="19"/>
          <w:szCs w:val="19"/>
        </w:rPr>
      </w:pPr>
      <w:bookmarkStart w:id="0" w:name="_Hlk51848812"/>
      <w:bookmarkStart w:id="1" w:name="_Hlk536613771"/>
      <w:r w:rsidRPr="008371CC">
        <w:rPr>
          <w:rFonts w:ascii="Verdana" w:hAnsi="Verdana"/>
          <w:b/>
          <w:bCs/>
          <w:sz w:val="19"/>
          <w:szCs w:val="19"/>
        </w:rPr>
        <w:t xml:space="preserve">Alcohol, Smoking and Substance Involvement Screening Test </w:t>
      </w:r>
      <w:r w:rsidR="004B0CA6" w:rsidRPr="008371CC">
        <w:rPr>
          <w:rFonts w:ascii="Verdana" w:hAnsi="Verdana"/>
          <w:b/>
          <w:bCs/>
          <w:sz w:val="19"/>
          <w:szCs w:val="19"/>
        </w:rPr>
        <w:t>–</w:t>
      </w:r>
      <w:r w:rsidRPr="008371CC">
        <w:rPr>
          <w:rFonts w:ascii="Verdana" w:hAnsi="Verdana"/>
          <w:b/>
          <w:bCs/>
          <w:sz w:val="19"/>
          <w:szCs w:val="19"/>
        </w:rPr>
        <w:t xml:space="preserve"> Lite</w:t>
      </w:r>
      <w:r w:rsidR="004B0CA6" w:rsidRPr="008371CC">
        <w:rPr>
          <w:rFonts w:ascii="Verdana" w:hAnsi="Verdana"/>
          <w:b/>
          <w:bCs/>
          <w:sz w:val="19"/>
          <w:szCs w:val="19"/>
        </w:rPr>
        <w:t xml:space="preserve"> </w:t>
      </w:r>
      <w:r w:rsidRPr="008371CC">
        <w:rPr>
          <w:rFonts w:ascii="Verdana" w:hAnsi="Verdana"/>
          <w:b/>
          <w:bCs/>
          <w:sz w:val="19"/>
          <w:szCs w:val="19"/>
        </w:rPr>
        <w:t>(ASSIST-Lite)</w:t>
      </w:r>
      <w:bookmarkEnd w:id="0"/>
    </w:p>
    <w:p w14:paraId="007F97F9" w14:textId="77777777" w:rsidR="00687DFA" w:rsidRDefault="00687DFA" w:rsidP="00687DFA">
      <w:pPr>
        <w:spacing w:after="0" w:line="360" w:lineRule="auto"/>
        <w:rPr>
          <w:rFonts w:ascii="Verdana" w:hAnsi="Verdana" w:cstheme="minorHAnsi"/>
          <w:iCs/>
          <w:sz w:val="16"/>
          <w:szCs w:val="16"/>
        </w:rPr>
      </w:pPr>
    </w:p>
    <w:p w14:paraId="5E7898CD" w14:textId="39F5CD7A" w:rsidR="00687DFA" w:rsidRDefault="004B0CA6" w:rsidP="00687DFA">
      <w:pPr>
        <w:spacing w:beforeLines="40" w:before="96" w:afterLines="40" w:after="96" w:line="240" w:lineRule="auto"/>
      </w:pPr>
      <w:r w:rsidRPr="004B0CA6">
        <w:rPr>
          <w:rFonts w:ascii="Verdana" w:hAnsi="Verdana" w:cstheme="minorHAnsi"/>
          <w:iCs/>
          <w:sz w:val="16"/>
          <w:szCs w:val="16"/>
        </w:rPr>
        <w:t xml:space="preserve">These questions ask about psychoactive substances in the </w:t>
      </w:r>
      <w:r w:rsidRPr="004B0CA6">
        <w:rPr>
          <w:rFonts w:ascii="Verdana" w:hAnsi="Verdana" w:cstheme="minorHAnsi"/>
          <w:b/>
          <w:bCs/>
          <w:iCs/>
          <w:sz w:val="16"/>
          <w:szCs w:val="16"/>
        </w:rPr>
        <w:t>past 3 months only</w:t>
      </w:r>
      <w:r>
        <w:t xml:space="preserve"> </w:t>
      </w:r>
    </w:p>
    <w:tbl>
      <w:tblPr>
        <w:tblStyle w:val="TableGrid"/>
        <w:tblW w:w="9613" w:type="dxa"/>
        <w:tblInd w:w="-147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6807"/>
        <w:gridCol w:w="1060"/>
        <w:gridCol w:w="945"/>
      </w:tblGrid>
      <w:tr w:rsidR="004B0CA6" w:rsidRPr="004B0CA6" w14:paraId="591B1540" w14:textId="77777777" w:rsidTr="00687DFA">
        <w:trPr>
          <w:trHeight w:val="328"/>
        </w:trPr>
        <w:tc>
          <w:tcPr>
            <w:tcW w:w="801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9F9F9"/>
            <w:textDirection w:val="tbRl"/>
            <w:vAlign w:val="center"/>
          </w:tcPr>
          <w:p w14:paraId="24A59B40" w14:textId="6F8AA32F" w:rsidR="00BA57D4" w:rsidRPr="004B0CA6" w:rsidRDefault="00687DFA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T</w:t>
            </w:r>
            <w:r w:rsidR="00BA57D4" w:rsidRPr="004B0CA6">
              <w:rPr>
                <w:rFonts w:ascii="Verdana" w:hAnsi="Verdana"/>
                <w:b/>
                <w:bCs/>
                <w:sz w:val="12"/>
                <w:szCs w:val="12"/>
              </w:rPr>
              <w:t>obacco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0041B35B" w14:textId="65C67119" w:rsidR="00BA57D4" w:rsidRPr="004B0CA6" w:rsidRDefault="00BA57D4" w:rsidP="00687DFA">
            <w:pPr>
              <w:spacing w:beforeLines="40" w:before="96" w:afterLines="40" w:after="96" w:line="240" w:lineRule="auto"/>
              <w:rPr>
                <w:rFonts w:ascii="Verdana" w:eastAsia="Times New Roman" w:hAnsi="Verdana"/>
                <w:sz w:val="16"/>
                <w:szCs w:val="16"/>
                <w:lang w:eastAsia="en-AU"/>
              </w:rPr>
            </w:pPr>
            <w:r w:rsidRPr="004B0CA6">
              <w:rPr>
                <w:rFonts w:ascii="Verdana" w:eastAsia="Times New Roman" w:hAnsi="Verdana"/>
                <w:sz w:val="16"/>
                <w:szCs w:val="16"/>
                <w:lang w:eastAsia="en-AU"/>
              </w:rPr>
              <w:t>1. Did you smoke a cigarette containing tobacco?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DAC0886" w14:textId="1FDFFB65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 w:rsid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="004B0CA6"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="004B0CA6"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="004B0CA6"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1C0724CA" w14:textId="670758A1" w:rsidR="00BA57D4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="00BA57D4"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099C9E5D" w14:textId="77777777" w:rsidTr="00687DFA">
        <w:trPr>
          <w:trHeight w:val="260"/>
        </w:trPr>
        <w:tc>
          <w:tcPr>
            <w:tcW w:w="801" w:type="dxa"/>
            <w:vMerge/>
            <w:tcBorders>
              <w:top w:val="nil"/>
              <w:bottom w:val="nil"/>
              <w:right w:val="nil"/>
            </w:tcBorders>
            <w:shd w:val="clear" w:color="auto" w:fill="F9F9F9"/>
            <w:vAlign w:val="center"/>
          </w:tcPr>
          <w:p w14:paraId="7F0B171B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6782655C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eastAsia="Times New Roman" w:hAnsi="Verdana"/>
                <w:sz w:val="16"/>
                <w:szCs w:val="16"/>
                <w:lang w:eastAsia="en-AU"/>
              </w:rPr>
            </w:pPr>
            <w:r w:rsidRPr="004B0CA6">
              <w:rPr>
                <w:rFonts w:ascii="Verdana" w:eastAsia="Times New Roman" w:hAnsi="Verdana"/>
                <w:sz w:val="16"/>
                <w:szCs w:val="16"/>
                <w:lang w:eastAsia="en-AU"/>
              </w:rPr>
              <w:t>1a. Did you usually smoke more than 10 cigarettes each day?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51776B81" w14:textId="7D0E9EB4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34966B3C" w14:textId="34EB4F69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5B170495" w14:textId="77777777" w:rsidTr="00687DFA">
        <w:tc>
          <w:tcPr>
            <w:tcW w:w="801" w:type="dxa"/>
            <w:vMerge/>
            <w:tcBorders>
              <w:top w:val="nil"/>
              <w:bottom w:val="nil"/>
              <w:right w:val="nil"/>
            </w:tcBorders>
            <w:shd w:val="clear" w:color="auto" w:fill="F9F9F9"/>
            <w:vAlign w:val="center"/>
          </w:tcPr>
          <w:p w14:paraId="587406C9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76354547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eastAsia="Times New Roman" w:hAnsi="Verdana"/>
                <w:sz w:val="16"/>
                <w:szCs w:val="16"/>
                <w:lang w:eastAsia="en-AU"/>
              </w:rPr>
            </w:pPr>
            <w:r w:rsidRPr="004B0CA6">
              <w:rPr>
                <w:rFonts w:ascii="Verdana" w:eastAsia="Times New Roman" w:hAnsi="Verdana"/>
                <w:sz w:val="16"/>
                <w:szCs w:val="16"/>
                <w:lang w:eastAsia="en-AU"/>
              </w:rPr>
              <w:t>1b. Did you usually smoke within 30 minutes after waking?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1106B38" w14:textId="4D56FFB5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70F3FBFD" w14:textId="1D865581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1E904779" w14:textId="77777777" w:rsidTr="00687DFA">
        <w:tc>
          <w:tcPr>
            <w:tcW w:w="801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1D17A2B8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2ECA3779" w14:textId="77777777" w:rsidR="00BA57D4" w:rsidRPr="00687DFA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Cs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Cs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1EBEF380" w14:textId="77777777" w:rsidR="00BA57D4" w:rsidRPr="004B0CA6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687DFA" w:rsidRPr="004B0CA6" w14:paraId="35549B9E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textDirection w:val="tbRl"/>
            <w:vAlign w:val="center"/>
          </w:tcPr>
          <w:p w14:paraId="2012BBDC" w14:textId="1D3B9684" w:rsidR="00687DFA" w:rsidRPr="004B0CA6" w:rsidRDefault="00687DFA" w:rsidP="0092672F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A</w:t>
            </w:r>
            <w:r w:rsidR="004B0CA6" w:rsidRPr="004B0CA6">
              <w:rPr>
                <w:rFonts w:ascii="Verdana" w:hAnsi="Verdana"/>
                <w:b/>
                <w:bCs/>
                <w:sz w:val="12"/>
                <w:szCs w:val="12"/>
              </w:rPr>
              <w:t>lcohol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BDA4AB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 xml:space="preserve">2. Did you have a drink containing alcohol?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A78BFFB" w14:textId="00F223A9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911A785" w14:textId="3A13A57D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158C7A78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E2D172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89BC1B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2a. On any occasion, did you drink more than 4 standard drinks of alcohol?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2E05D0" w14:textId="1D62A1A9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A965D78" w14:textId="1FC54CF6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4479326C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9431812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FF5982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2b. Have you tried and failed to control, cut down or stop drinking?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AC7F33" w14:textId="792115EA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40B66F3" w14:textId="51718904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4B962022" w14:textId="77777777" w:rsidTr="00687DFA">
        <w:trPr>
          <w:trHeight w:val="295"/>
        </w:trPr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8903146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BF34AD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2c. Has anyone expressed concern about your drinking?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6C4DDA" w14:textId="7FB23FD6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7498C3F" w14:textId="08A0AD40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1C74BA15" w14:textId="77777777" w:rsidTr="00687DFA">
        <w:trPr>
          <w:trHeight w:val="219"/>
        </w:trPr>
        <w:tc>
          <w:tcPr>
            <w:tcW w:w="80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95B8A9F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E1E089" w14:textId="77777777" w:rsidR="00BA57D4" w:rsidRPr="00687DFA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F6FBB64" w14:textId="77777777" w:rsidR="00BA57D4" w:rsidRPr="004B0CA6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4B0CA6" w:rsidRPr="004B0CA6" w14:paraId="4BCCA650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4513676F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B0CA6">
              <w:rPr>
                <w:rFonts w:ascii="Verdana" w:hAnsi="Verdana"/>
                <w:b/>
                <w:bCs/>
                <w:sz w:val="12"/>
                <w:szCs w:val="12"/>
              </w:rPr>
              <w:t>Cannabis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473E2D2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3. Did you use cannabis?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44E11131" w14:textId="3CC9CF03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5EC52295" w14:textId="10B64918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23796E9C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05153264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93AEC50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3a. Have you had a strong desire or urge to use cannabis at least once a week or more often?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0478D09D" w14:textId="26A11ADA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3CF1CE05" w14:textId="652D7B26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5D7FB956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04951385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661A754F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3b. Has anyone expressed concern about your use of cannabis?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E9947B1" w14:textId="31B6DACC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748CED7D" w14:textId="1798F942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14F623C4" w14:textId="77777777" w:rsidTr="00687DFA">
        <w:tc>
          <w:tcPr>
            <w:tcW w:w="80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07F60BDC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0531B4D1" w14:textId="77777777" w:rsidR="00BA57D4" w:rsidRPr="00687DFA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5EF26AC0" w14:textId="77777777" w:rsidR="00BA57D4" w:rsidRPr="004B0CA6" w:rsidRDefault="00BA57D4" w:rsidP="00687DFA">
            <w:pPr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687DFA" w:rsidRPr="004B0CA6" w14:paraId="40361AFF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textDirection w:val="tbRl"/>
            <w:vAlign w:val="center"/>
          </w:tcPr>
          <w:p w14:paraId="41C6CBC7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bookmarkStart w:id="2" w:name="_Hlk42500077"/>
            <w:r w:rsidRPr="004B0CA6">
              <w:rPr>
                <w:rFonts w:ascii="Verdana" w:hAnsi="Verdana"/>
                <w:b/>
                <w:bCs/>
                <w:sz w:val="12"/>
                <w:szCs w:val="12"/>
              </w:rPr>
              <w:t>Amphetamine-type stimulants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846644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4. Did you use an amphetamine-type stimulant, or cocaine, or a stimulant medication not as prescribed?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61E1AE" w14:textId="2CA4F249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F663CC4" w14:textId="5988A5E4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089F9585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textDirection w:val="tbRl"/>
            <w:vAlign w:val="center"/>
          </w:tcPr>
          <w:p w14:paraId="76B682C6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2C3D379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4a. Did you use a stimulant at least once each week or more often?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72188A" w14:textId="3FE3B806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D4203FC" w14:textId="07A066FA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1D9B1194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textDirection w:val="tbRl"/>
            <w:vAlign w:val="center"/>
          </w:tcPr>
          <w:p w14:paraId="6D37C0EB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F0DAA8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4b. Has anyone expressed concern about your use of a stimulant?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752AC5E" w14:textId="7D99983C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F52267B" w14:textId="21BC4218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 w:cstheme="minorHAnsi"/>
                <w:iCs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204A15BF" w14:textId="77777777" w:rsidTr="00687DFA">
        <w:trPr>
          <w:trHeight w:val="349"/>
        </w:trPr>
        <w:tc>
          <w:tcPr>
            <w:tcW w:w="80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textDirection w:val="tbRl"/>
            <w:vAlign w:val="center"/>
          </w:tcPr>
          <w:p w14:paraId="60FE2CE3" w14:textId="77777777" w:rsidR="00BA57D4" w:rsidRPr="004B0CA6" w:rsidRDefault="00BA57D4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CDD4E" w14:textId="77777777" w:rsidR="00BA57D4" w:rsidRPr="00687DFA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1292AED6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A6" w:rsidRPr="004B0CA6" w14:paraId="37A7A813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5530F73C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B0CA6">
              <w:rPr>
                <w:rFonts w:ascii="Verdana" w:hAnsi="Verdana"/>
                <w:b/>
                <w:bCs/>
                <w:sz w:val="12"/>
                <w:szCs w:val="12"/>
              </w:rPr>
              <w:t>Sedatives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52899123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5. Did you use a sedative or sleeping medication not as prescribed?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2E37C00B" w14:textId="13696848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45F3DE65" w14:textId="16AC4AB1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646076F2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35E7C382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7442D91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5a. Have you had a strong desire or urge to use a sedative or sleeping medication at least once a week or more often?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4212F909" w14:textId="40D7999A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33E7F2F5" w14:textId="067A4387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2093C920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63C008DD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5920F627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5b. Has anyone expressed concern about your use of a sedative or sleeping medication?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2D9C1DB" w14:textId="55B13DA8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4F0F7F4F" w14:textId="450B2D8B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400B9812" w14:textId="77777777" w:rsidTr="00687DFA">
        <w:tc>
          <w:tcPr>
            <w:tcW w:w="80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609798C7" w14:textId="77777777" w:rsidR="00BA57D4" w:rsidRPr="004B0CA6" w:rsidRDefault="00BA57D4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vAlign w:val="center"/>
          </w:tcPr>
          <w:p w14:paraId="32CD076D" w14:textId="77777777" w:rsidR="00BA57D4" w:rsidRPr="00687DFA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7EA2A11B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87DFA" w:rsidRPr="004B0CA6" w14:paraId="7E0E6677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textDirection w:val="tbRl"/>
            <w:vAlign w:val="center"/>
          </w:tcPr>
          <w:p w14:paraId="17D5CFC5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sz w:val="12"/>
                <w:szCs w:val="12"/>
              </w:rPr>
            </w:pPr>
            <w:r w:rsidRPr="004B0CA6">
              <w:rPr>
                <w:rFonts w:ascii="Verdana" w:hAnsi="Verdana"/>
                <w:b/>
                <w:bCs/>
                <w:sz w:val="12"/>
                <w:szCs w:val="12"/>
              </w:rPr>
              <w:t>Opioids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0907B42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6. Did you use a street opioid (e.g. heroin), or an opioid-containing medication not as prescribed?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087851" w14:textId="720DA970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3D784CD" w14:textId="160AA560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4FF4108E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97DD3B4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2F463B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6a. Have you tried and failed to control, cut down or stop using an opioid?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7B0414" w14:textId="01208CCD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11CFBC9" w14:textId="471CA579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06EFE076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12BFCD0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F8EAC13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6b. Has anyone expressed concern about your use of an opioid?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6E202FA" w14:textId="4995841E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2CD1C7EF" w14:textId="29AC3155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7C852F0F" w14:textId="77777777" w:rsidTr="00687DFA">
        <w:tc>
          <w:tcPr>
            <w:tcW w:w="801" w:type="dxa"/>
            <w:vMerge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3B82D108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9E24B" w14:textId="77777777" w:rsidR="00BA57D4" w:rsidRPr="00687DFA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E8B2E8A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A6" w:rsidRPr="004B0CA6" w14:paraId="7BB4F10A" w14:textId="77777777" w:rsidTr="00687DFA">
        <w:tc>
          <w:tcPr>
            <w:tcW w:w="801" w:type="dxa"/>
            <w:vMerge w:val="restar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9F9F9"/>
            <w:textDirection w:val="tbRl"/>
            <w:vAlign w:val="center"/>
          </w:tcPr>
          <w:p w14:paraId="1C6B44DE" w14:textId="77777777" w:rsidR="004B0CA6" w:rsidRPr="004B0CA6" w:rsidRDefault="004B0CA6" w:rsidP="00687DFA">
            <w:pPr>
              <w:spacing w:beforeLines="40" w:before="96" w:afterLines="40" w:after="96" w:line="240" w:lineRule="auto"/>
              <w:ind w:left="113" w:right="113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4B0CA6">
              <w:rPr>
                <w:rFonts w:ascii="Verdana" w:hAnsi="Verdana"/>
                <w:b/>
                <w:bCs/>
                <w:sz w:val="12"/>
                <w:szCs w:val="12"/>
              </w:rPr>
              <w:t>Other Substances</w:t>
            </w:r>
          </w:p>
        </w:tc>
        <w:tc>
          <w:tcPr>
            <w:tcW w:w="680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5A3DBA36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7. Did you use any other psychoactive altering substance?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3FEA1572" w14:textId="65C126FD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0F0CDE33" w14:textId="5F5DAC1B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3D7EF392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678FF468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8A029A7" w14:textId="77777777" w:rsidR="00BA57D4" w:rsidRPr="004B0CA6" w:rsidRDefault="00BA57D4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i/>
                <w:iCs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i/>
                <w:iCs/>
                <w:color w:val="333333"/>
                <w:sz w:val="16"/>
                <w:szCs w:val="16"/>
                <w:lang w:eastAsia="en-AU"/>
              </w:rPr>
              <w:t>What did you take?</w:t>
            </w:r>
          </w:p>
        </w:tc>
        <w:tc>
          <w:tcPr>
            <w:tcW w:w="20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536AA669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A6" w:rsidRPr="004B0CA6" w14:paraId="64702515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4A52F152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6B00A2FD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7a. Have you had a strong desire or urge to use the prescribed drug at least once a week or more often?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62D5D02E" w14:textId="2B8E5FB3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093C2BFC" w14:textId="0C16A8CE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4B0CA6" w:rsidRPr="004B0CA6" w14:paraId="163C9B98" w14:textId="77777777" w:rsidTr="00687DFA">
        <w:tc>
          <w:tcPr>
            <w:tcW w:w="801" w:type="dxa"/>
            <w:vMerge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3D4B7BDC" w14:textId="77777777" w:rsidR="004B0CA6" w:rsidRPr="004B0CA6" w:rsidRDefault="004B0CA6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13DB699C" w14:textId="77777777" w:rsidR="004B0CA6" w:rsidRPr="004B0CA6" w:rsidRDefault="004B0CA6" w:rsidP="00687DFA">
            <w:pPr>
              <w:spacing w:beforeLines="40" w:before="96" w:afterLines="40" w:after="96" w:line="240" w:lineRule="auto"/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</w:pPr>
            <w:r w:rsidRPr="004B0CA6">
              <w:rPr>
                <w:rFonts w:ascii="Verdana" w:hAnsi="Verdana" w:cstheme="minorHAnsi"/>
                <w:color w:val="333333"/>
                <w:sz w:val="16"/>
                <w:szCs w:val="16"/>
                <w:lang w:eastAsia="en-AU"/>
              </w:rPr>
              <w:t>7b. Has anyone expressed concern about your use of the prescribed drug?</w:t>
            </w:r>
          </w:p>
        </w:tc>
        <w:tc>
          <w:tcPr>
            <w:tcW w:w="10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9F9F9"/>
            <w:vAlign w:val="center"/>
          </w:tcPr>
          <w:p w14:paraId="40BBCCC4" w14:textId="077A5063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>Yes</w:t>
            </w: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1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9F9F9"/>
            <w:vAlign w:val="center"/>
          </w:tcPr>
          <w:p w14:paraId="6912EDE0" w14:textId="68731FDD" w:rsidR="004B0CA6" w:rsidRPr="004B0CA6" w:rsidRDefault="004B0CA6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theme="minorHAnsi"/>
                <w:iCs/>
                <w:sz w:val="16"/>
                <w:szCs w:val="16"/>
              </w:rPr>
              <w:t xml:space="preserve">No </w:t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sym w:font="Webdings" w:char="F063"/>
            </w:r>
            <w:r w:rsidRPr="004B0CA6">
              <w:rPr>
                <w:rFonts w:ascii="Verdana" w:hAnsi="Verdana" w:cstheme="minorHAnsi"/>
                <w:iCs/>
                <w:sz w:val="16"/>
                <w:szCs w:val="16"/>
              </w:rPr>
              <w:t xml:space="preserve"> </w:t>
            </w:r>
            <w:r w:rsidRPr="004B0CA6">
              <w:rPr>
                <w:rFonts w:ascii="Verdana" w:hAnsi="Verdana" w:cstheme="minorHAnsi"/>
                <w:iCs/>
                <w:sz w:val="12"/>
                <w:szCs w:val="12"/>
              </w:rPr>
              <w:t>0</w:t>
            </w:r>
          </w:p>
        </w:tc>
      </w:tr>
      <w:tr w:rsidR="00687DFA" w:rsidRPr="004B0CA6" w14:paraId="7F54DBB9" w14:textId="77777777" w:rsidTr="006C3A49">
        <w:tc>
          <w:tcPr>
            <w:tcW w:w="801" w:type="dxa"/>
            <w:vMerge/>
            <w:tcBorders>
              <w:top w:val="dotted" w:sz="4" w:space="0" w:color="auto"/>
              <w:bottom w:val="single" w:sz="8" w:space="0" w:color="auto"/>
              <w:right w:val="nil"/>
            </w:tcBorders>
            <w:shd w:val="clear" w:color="auto" w:fill="F9F9F9"/>
            <w:vAlign w:val="center"/>
          </w:tcPr>
          <w:p w14:paraId="2E29DB4E" w14:textId="77777777" w:rsidR="00BA57D4" w:rsidRPr="004B0CA6" w:rsidRDefault="00BA57D4" w:rsidP="00687DFA">
            <w:pPr>
              <w:spacing w:beforeLines="40" w:before="96" w:afterLines="40" w:after="96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6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9F9F9"/>
            <w:vAlign w:val="center"/>
          </w:tcPr>
          <w:p w14:paraId="16CF04F2" w14:textId="77777777" w:rsidR="00BA57D4" w:rsidRPr="00687DFA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2"/>
                <w:szCs w:val="12"/>
              </w:rPr>
            </w:pPr>
            <w:r w:rsidRPr="00687DFA">
              <w:rPr>
                <w:rFonts w:ascii="Verdana" w:hAnsi="Verdana" w:cstheme="minorHAnsi"/>
                <w:b/>
                <w:bCs/>
                <w:i/>
                <w:sz w:val="12"/>
                <w:szCs w:val="12"/>
              </w:rPr>
              <w:t>Sub-total:</w:t>
            </w:r>
          </w:p>
        </w:tc>
        <w:tc>
          <w:tcPr>
            <w:tcW w:w="945" w:type="dxa"/>
            <w:tcBorders>
              <w:top w:val="dotted" w:sz="4" w:space="0" w:color="auto"/>
              <w:left w:val="nil"/>
              <w:bottom w:val="single" w:sz="8" w:space="0" w:color="auto"/>
            </w:tcBorders>
            <w:shd w:val="clear" w:color="auto" w:fill="F9F9F9"/>
            <w:vAlign w:val="center"/>
          </w:tcPr>
          <w:p w14:paraId="1EFD87F1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jc w:val="center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4B0CA6">
              <w:rPr>
                <w:rFonts w:ascii="Verdana" w:hAnsi="Verdana"/>
                <w:i/>
                <w:iCs/>
                <w:sz w:val="12"/>
                <w:szCs w:val="12"/>
              </w:rPr>
              <w:t>Not scored</w:t>
            </w:r>
          </w:p>
        </w:tc>
      </w:tr>
      <w:tr w:rsidR="00BA57D4" w:rsidRPr="004B0CA6" w14:paraId="3F547EBE" w14:textId="77777777" w:rsidTr="006C3A49">
        <w:tc>
          <w:tcPr>
            <w:tcW w:w="8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57E4ABB" w14:textId="01932B09" w:rsidR="00BA57D4" w:rsidRPr="004B0CA6" w:rsidRDefault="00BA57D4" w:rsidP="00F415E6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</w:pPr>
            <w:r w:rsidRPr="004B0CA6"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  <w:t>Total</w:t>
            </w:r>
            <w:r w:rsidR="006C3A49"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  <w:t xml:space="preserve"> Score</w:t>
            </w:r>
            <w:r w:rsidRPr="004B0CA6">
              <w:rPr>
                <w:rFonts w:ascii="Verdana" w:hAnsi="Verdana" w:cstheme="minorHAnsi"/>
                <w:b/>
                <w:bCs/>
                <w:iCs/>
                <w:sz w:val="16"/>
                <w:szCs w:val="16"/>
              </w:rPr>
              <w:t>: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D1F6" w14:textId="77777777" w:rsidR="00BA57D4" w:rsidRPr="004B0CA6" w:rsidRDefault="00BA57D4" w:rsidP="00687DFA">
            <w:pPr>
              <w:tabs>
                <w:tab w:val="left" w:pos="4536"/>
              </w:tabs>
              <w:spacing w:beforeLines="40" w:before="96" w:afterLines="40" w:after="96" w:line="240" w:lineRule="auto"/>
              <w:ind w:firstLine="72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2"/>
    </w:tbl>
    <w:p w14:paraId="500DD21C" w14:textId="77777777" w:rsidR="005C5FA8" w:rsidRDefault="005C5FA8" w:rsidP="00687DFA">
      <w:pPr>
        <w:spacing w:beforeLines="40" w:before="96" w:afterLines="40" w:after="96" w:line="240" w:lineRule="auto"/>
        <w:sectPr w:rsidR="005C5FA8" w:rsidSect="00687D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1440" w:bottom="1134" w:left="1440" w:header="709" w:footer="709" w:gutter="0"/>
          <w:cols w:space="708"/>
          <w:docGrid w:linePitch="360"/>
        </w:sectPr>
      </w:pPr>
    </w:p>
    <w:p w14:paraId="41DAF922" w14:textId="28B6502A" w:rsidR="005C5FA8" w:rsidRDefault="005C5FA8" w:rsidP="00F415E6">
      <w:pPr>
        <w:rPr>
          <w:rFonts w:ascii="Verdana" w:hAnsi="Verdana" w:cstheme="minorHAnsi"/>
          <w:sz w:val="16"/>
          <w:szCs w:val="16"/>
          <w:lang w:val="en-US"/>
        </w:rPr>
      </w:pPr>
      <w:r w:rsidRPr="00F415E6">
        <w:rPr>
          <w:rFonts w:ascii="Verdana" w:hAnsi="Verdana"/>
          <w:b/>
          <w:bCs/>
          <w:sz w:val="16"/>
          <w:szCs w:val="16"/>
        </w:rPr>
        <w:lastRenderedPageBreak/>
        <w:t>S</w:t>
      </w:r>
      <w:r w:rsidR="00BA57D4" w:rsidRPr="00F415E6">
        <w:rPr>
          <w:rFonts w:ascii="Verdana" w:hAnsi="Verdana"/>
          <w:b/>
          <w:bCs/>
          <w:sz w:val="16"/>
          <w:szCs w:val="16"/>
        </w:rPr>
        <w:t>coring and interpretation</w:t>
      </w:r>
      <w:r w:rsidRPr="00F415E6">
        <w:rPr>
          <w:rFonts w:ascii="Verdana" w:hAnsi="Verdana"/>
          <w:b/>
          <w:bCs/>
          <w:sz w:val="16"/>
          <w:szCs w:val="16"/>
        </w:rPr>
        <w:t xml:space="preserve">: </w:t>
      </w:r>
      <w:r w:rsidR="00112B32" w:rsidRPr="00F415E6">
        <w:rPr>
          <w:rFonts w:ascii="Verdana" w:hAnsi="Verdana"/>
          <w:b/>
          <w:bCs/>
          <w:sz w:val="16"/>
          <w:szCs w:val="16"/>
        </w:rPr>
        <w:t xml:space="preserve"> </w:t>
      </w:r>
      <w:r w:rsidRPr="00F415E6">
        <w:rPr>
          <w:rFonts w:ascii="Verdana" w:hAnsi="Verdana" w:cstheme="minorHAnsi"/>
          <w:sz w:val="16"/>
          <w:szCs w:val="16"/>
          <w:lang w:val="en-US"/>
        </w:rPr>
        <w:t xml:space="preserve">For questions 1- 7, score 1 point for each question answered “yes”.  </w:t>
      </w:r>
      <w:r w:rsidRPr="00F415E6">
        <w:rPr>
          <w:rFonts w:ascii="Verdana" w:hAnsi="Verdana" w:cstheme="minorHAnsi"/>
          <w:sz w:val="16"/>
          <w:szCs w:val="16"/>
        </w:rPr>
        <w:t xml:space="preserve">A substance score is calculated by summing the points obtained for that substance. </w:t>
      </w:r>
      <w:r w:rsidR="00112B32" w:rsidRPr="00F415E6">
        <w:rPr>
          <w:rFonts w:ascii="Verdana" w:hAnsi="Verdana" w:cstheme="minorHAnsi"/>
          <w:sz w:val="16"/>
          <w:szCs w:val="16"/>
        </w:rPr>
        <w:t xml:space="preserve"> </w:t>
      </w:r>
      <w:r w:rsidRPr="00F415E6">
        <w:rPr>
          <w:rFonts w:ascii="Verdana" w:hAnsi="Verdana" w:cstheme="minorHAnsi"/>
          <w:sz w:val="16"/>
          <w:szCs w:val="16"/>
        </w:rPr>
        <w:t xml:space="preserve">For each substance the </w:t>
      </w:r>
      <w:r w:rsidRPr="00F415E6">
        <w:rPr>
          <w:rFonts w:ascii="Verdana" w:hAnsi="Verdana"/>
          <w:sz w:val="16"/>
          <w:szCs w:val="16"/>
        </w:rPr>
        <w:t xml:space="preserve">minimum total score possible is 0, and the maximum total score possible is 3 (i.e. total score range for each substance is 0-3).  </w:t>
      </w:r>
      <w:r w:rsidRPr="00F415E6">
        <w:rPr>
          <w:rFonts w:ascii="Verdana" w:hAnsi="Verdana" w:cstheme="minorHAnsi"/>
          <w:sz w:val="16"/>
          <w:szCs w:val="16"/>
          <w:lang w:val="en-US"/>
        </w:rPr>
        <w:t>Question 7 is not scored but may prompt further assessment.</w:t>
      </w:r>
    </w:p>
    <w:p w14:paraId="752E36F8" w14:textId="257987E6" w:rsidR="00F415E6" w:rsidRDefault="00F415E6" w:rsidP="0092672F">
      <w:pPr>
        <w:spacing w:after="0" w:line="240" w:lineRule="auto"/>
        <w:rPr>
          <w:rFonts w:ascii="Verdana" w:hAnsi="Verdana" w:cstheme="minorHAnsi"/>
          <w:sz w:val="16"/>
          <w:szCs w:val="16"/>
          <w:lang w:val="en-US"/>
        </w:rPr>
      </w:pPr>
    </w:p>
    <w:p w14:paraId="425F4517" w14:textId="77777777" w:rsidR="0092672F" w:rsidRPr="00F415E6" w:rsidRDefault="0092672F" w:rsidP="0092672F">
      <w:pPr>
        <w:spacing w:after="0" w:line="240" w:lineRule="auto"/>
        <w:rPr>
          <w:rFonts w:ascii="Verdana" w:hAnsi="Verdana" w:cstheme="minorHAnsi"/>
          <w:sz w:val="16"/>
          <w:szCs w:val="16"/>
          <w:lang w:val="en-US"/>
        </w:rPr>
      </w:pPr>
    </w:p>
    <w:p w14:paraId="539C1775" w14:textId="2F5BD94E" w:rsidR="005C5FA8" w:rsidRPr="00F415E6" w:rsidRDefault="005C5FA8" w:rsidP="00F415E6">
      <w:pPr>
        <w:spacing w:after="60"/>
        <w:jc w:val="center"/>
        <w:rPr>
          <w:rFonts w:ascii="Verdana" w:hAnsi="Verdana" w:cstheme="minorHAnsi"/>
          <w:b/>
          <w:bCs/>
          <w:sz w:val="16"/>
          <w:szCs w:val="16"/>
          <w:lang w:val="en-US"/>
        </w:rPr>
      </w:pPr>
      <w:r w:rsidRPr="00F415E6">
        <w:rPr>
          <w:rFonts w:ascii="Verdana" w:hAnsi="Verdana" w:cstheme="minorHAnsi"/>
          <w:b/>
          <w:bCs/>
          <w:sz w:val="16"/>
          <w:szCs w:val="16"/>
          <w:lang w:val="en-US"/>
        </w:rPr>
        <w:t xml:space="preserve">ASSIST-Lite </w:t>
      </w:r>
      <w:r w:rsidR="00112B32" w:rsidRPr="00F415E6">
        <w:rPr>
          <w:rFonts w:ascii="Verdana" w:hAnsi="Verdana" w:cstheme="minorHAnsi"/>
          <w:b/>
          <w:bCs/>
          <w:sz w:val="16"/>
          <w:szCs w:val="16"/>
          <w:lang w:val="en-US"/>
        </w:rPr>
        <w:t>score interpretation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1061"/>
        <w:gridCol w:w="1062"/>
        <w:gridCol w:w="1060"/>
      </w:tblGrid>
      <w:tr w:rsidR="005C5FA8" w:rsidRPr="00F415E6" w14:paraId="7AE989BE" w14:textId="77777777" w:rsidTr="00170A43">
        <w:trPr>
          <w:jc w:val="center"/>
        </w:trPr>
        <w:tc>
          <w:tcPr>
            <w:tcW w:w="4497" w:type="dxa"/>
            <w:vMerge w:val="restart"/>
            <w:vAlign w:val="center"/>
          </w:tcPr>
          <w:p w14:paraId="263CB8B3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Drug of Concern</w:t>
            </w:r>
          </w:p>
        </w:tc>
        <w:tc>
          <w:tcPr>
            <w:tcW w:w="3182" w:type="dxa"/>
            <w:gridSpan w:val="3"/>
            <w:vAlign w:val="center"/>
          </w:tcPr>
          <w:p w14:paraId="028672AA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Risk</w:t>
            </w:r>
          </w:p>
        </w:tc>
      </w:tr>
      <w:tr w:rsidR="005C5FA8" w:rsidRPr="00F415E6" w14:paraId="37A4E4BC" w14:textId="77777777" w:rsidTr="00170A43">
        <w:trPr>
          <w:jc w:val="center"/>
        </w:trPr>
        <w:tc>
          <w:tcPr>
            <w:tcW w:w="4497" w:type="dxa"/>
            <w:vMerge/>
            <w:vAlign w:val="center"/>
          </w:tcPr>
          <w:p w14:paraId="6C5641BF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  <w:vAlign w:val="center"/>
          </w:tcPr>
          <w:p w14:paraId="442539BE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Low</w:t>
            </w:r>
          </w:p>
        </w:tc>
        <w:tc>
          <w:tcPr>
            <w:tcW w:w="1061" w:type="dxa"/>
            <w:vAlign w:val="center"/>
          </w:tcPr>
          <w:p w14:paraId="63250384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Moderate</w:t>
            </w:r>
          </w:p>
        </w:tc>
        <w:tc>
          <w:tcPr>
            <w:tcW w:w="1060" w:type="dxa"/>
            <w:vAlign w:val="center"/>
          </w:tcPr>
          <w:p w14:paraId="1E04C276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b/>
                <w:bCs/>
                <w:sz w:val="16"/>
                <w:szCs w:val="16"/>
                <w:lang w:val="en-US"/>
              </w:rPr>
              <w:t>High</w:t>
            </w:r>
          </w:p>
        </w:tc>
      </w:tr>
      <w:tr w:rsidR="005C5FA8" w:rsidRPr="00F415E6" w14:paraId="3B59D7FF" w14:textId="77777777" w:rsidTr="00170A43">
        <w:trPr>
          <w:jc w:val="center"/>
        </w:trPr>
        <w:tc>
          <w:tcPr>
            <w:tcW w:w="4497" w:type="dxa"/>
          </w:tcPr>
          <w:p w14:paraId="4BE7DF28" w14:textId="77777777" w:rsidR="005C5FA8" w:rsidRPr="00F415E6" w:rsidRDefault="005C5FA8" w:rsidP="00F415E6">
            <w:pPr>
              <w:spacing w:after="60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Alcohol</w:t>
            </w:r>
          </w:p>
        </w:tc>
        <w:tc>
          <w:tcPr>
            <w:tcW w:w="1061" w:type="dxa"/>
          </w:tcPr>
          <w:p w14:paraId="1968D9B9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0-1</w:t>
            </w:r>
          </w:p>
        </w:tc>
        <w:tc>
          <w:tcPr>
            <w:tcW w:w="1061" w:type="dxa"/>
          </w:tcPr>
          <w:p w14:paraId="66756007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1060" w:type="dxa"/>
          </w:tcPr>
          <w:p w14:paraId="3FF1D3DF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3-4</w:t>
            </w:r>
          </w:p>
        </w:tc>
      </w:tr>
      <w:tr w:rsidR="005C5FA8" w:rsidRPr="00F415E6" w14:paraId="10D7EFE9" w14:textId="77777777" w:rsidTr="00170A43">
        <w:trPr>
          <w:jc w:val="center"/>
        </w:trPr>
        <w:tc>
          <w:tcPr>
            <w:tcW w:w="4497" w:type="dxa"/>
          </w:tcPr>
          <w:p w14:paraId="00C01E25" w14:textId="77777777" w:rsidR="005C5FA8" w:rsidRPr="00F415E6" w:rsidRDefault="005C5FA8" w:rsidP="00F415E6">
            <w:pPr>
              <w:spacing w:after="60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Tobacco, Cannabis, Stimulants, Sedatives &amp; Opioids</w:t>
            </w:r>
          </w:p>
        </w:tc>
        <w:tc>
          <w:tcPr>
            <w:tcW w:w="1061" w:type="dxa"/>
          </w:tcPr>
          <w:p w14:paraId="65511003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0</w:t>
            </w:r>
          </w:p>
        </w:tc>
        <w:tc>
          <w:tcPr>
            <w:tcW w:w="1061" w:type="dxa"/>
          </w:tcPr>
          <w:p w14:paraId="71E02120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1-2</w:t>
            </w:r>
          </w:p>
        </w:tc>
        <w:tc>
          <w:tcPr>
            <w:tcW w:w="1060" w:type="dxa"/>
          </w:tcPr>
          <w:p w14:paraId="3E63AC5B" w14:textId="77777777" w:rsidR="005C5FA8" w:rsidRPr="00F415E6" w:rsidRDefault="005C5FA8" w:rsidP="00F415E6">
            <w:pPr>
              <w:spacing w:after="60"/>
              <w:jc w:val="center"/>
              <w:rPr>
                <w:rFonts w:ascii="Verdana" w:hAnsi="Verdana" w:cstheme="minorHAnsi"/>
                <w:sz w:val="16"/>
                <w:szCs w:val="16"/>
                <w:lang w:val="en-US"/>
              </w:rPr>
            </w:pPr>
            <w:r w:rsidRPr="00F415E6">
              <w:rPr>
                <w:rFonts w:ascii="Verdana" w:hAnsi="Verdana" w:cstheme="minorHAnsi"/>
                <w:sz w:val="16"/>
                <w:szCs w:val="16"/>
                <w:lang w:val="en-US"/>
              </w:rPr>
              <w:t>3</w:t>
            </w:r>
          </w:p>
        </w:tc>
      </w:tr>
    </w:tbl>
    <w:p w14:paraId="69C992B5" w14:textId="77777777" w:rsidR="00003E11" w:rsidRPr="00F415E6" w:rsidRDefault="00003E11" w:rsidP="00F415E6">
      <w:pPr>
        <w:rPr>
          <w:rFonts w:ascii="Verdana" w:hAnsi="Verdana"/>
          <w:b/>
          <w:bCs/>
          <w:sz w:val="16"/>
          <w:szCs w:val="16"/>
        </w:rPr>
      </w:pPr>
    </w:p>
    <w:p w14:paraId="7CAEA926" w14:textId="762AFA19" w:rsidR="005C5FA8" w:rsidRPr="00F415E6" w:rsidRDefault="005C5FA8" w:rsidP="00F415E6">
      <w:pPr>
        <w:rPr>
          <w:rFonts w:ascii="Verdana" w:hAnsi="Verdana"/>
          <w:sz w:val="16"/>
          <w:szCs w:val="16"/>
        </w:rPr>
      </w:pPr>
      <w:r w:rsidRPr="00F415E6">
        <w:rPr>
          <w:rFonts w:ascii="Verdana" w:hAnsi="Verdana"/>
          <w:b/>
          <w:bCs/>
          <w:sz w:val="16"/>
          <w:szCs w:val="16"/>
        </w:rPr>
        <w:t>Tool citation</w:t>
      </w:r>
      <w:r w:rsidRPr="00F415E6">
        <w:rPr>
          <w:rFonts w:ascii="Verdana" w:hAnsi="Verdana"/>
          <w:sz w:val="16"/>
          <w:szCs w:val="16"/>
        </w:rPr>
        <w:t xml:space="preserve">: Ali, R., Meena, S., Eastwood, B., Richards, I., and Marsden, J. </w:t>
      </w:r>
      <w:r w:rsidRPr="00F415E6">
        <w:rPr>
          <w:rFonts w:ascii="Verdana" w:hAnsi="Verdana"/>
          <w:i/>
          <w:iCs/>
          <w:sz w:val="16"/>
          <w:szCs w:val="16"/>
        </w:rPr>
        <w:t xml:space="preserve">Ultra-rapid screening for substance-use disorders: </w:t>
      </w:r>
      <w:proofErr w:type="gramStart"/>
      <w:r w:rsidRPr="00F415E6">
        <w:rPr>
          <w:rFonts w:ascii="Verdana" w:hAnsi="Verdana"/>
          <w:i/>
          <w:iCs/>
          <w:sz w:val="16"/>
          <w:szCs w:val="16"/>
        </w:rPr>
        <w:t>the</w:t>
      </w:r>
      <w:proofErr w:type="gramEnd"/>
      <w:r w:rsidRPr="00F415E6">
        <w:rPr>
          <w:rFonts w:ascii="Verdana" w:hAnsi="Verdana"/>
          <w:i/>
          <w:iCs/>
          <w:sz w:val="16"/>
          <w:szCs w:val="16"/>
        </w:rPr>
        <w:t xml:space="preserve"> Alcohol, Smoking and Substance Involvement Screening Test (ASSIST-Lite).</w:t>
      </w:r>
      <w:r w:rsidRPr="00F415E6">
        <w:rPr>
          <w:rFonts w:ascii="Verdana" w:hAnsi="Verdana"/>
          <w:sz w:val="16"/>
          <w:szCs w:val="16"/>
        </w:rPr>
        <w:t xml:space="preserve"> Journal of Drug and Alcohol Dependence, 2013. </w:t>
      </w:r>
      <w:r w:rsidRPr="00F415E6">
        <w:rPr>
          <w:rFonts w:ascii="Verdana" w:hAnsi="Verdana"/>
          <w:b/>
          <w:bCs/>
          <w:sz w:val="16"/>
          <w:szCs w:val="16"/>
        </w:rPr>
        <w:t>132</w:t>
      </w:r>
      <w:r w:rsidRPr="00F415E6">
        <w:rPr>
          <w:rFonts w:ascii="Verdana" w:hAnsi="Verdana"/>
          <w:sz w:val="16"/>
          <w:szCs w:val="16"/>
        </w:rPr>
        <w:t>(1-2): 352-361.</w:t>
      </w:r>
    </w:p>
    <w:p w14:paraId="6B57514B" w14:textId="1B365D21" w:rsidR="00BA57D4" w:rsidRPr="00F415E6" w:rsidRDefault="005C5FA8" w:rsidP="00F415E6">
      <w:pPr>
        <w:rPr>
          <w:rFonts w:ascii="Verdana" w:hAnsi="Verdana"/>
          <w:sz w:val="16"/>
          <w:szCs w:val="16"/>
        </w:rPr>
      </w:pPr>
      <w:r w:rsidRPr="00F415E6">
        <w:rPr>
          <w:rFonts w:ascii="Verdana" w:hAnsi="Verdana"/>
          <w:b/>
          <w:bCs/>
          <w:sz w:val="16"/>
          <w:szCs w:val="16"/>
        </w:rPr>
        <w:t>Further information</w:t>
      </w:r>
      <w:r w:rsidRPr="00F415E6">
        <w:rPr>
          <w:rFonts w:ascii="Verdana" w:hAnsi="Verdana"/>
          <w:sz w:val="16"/>
          <w:szCs w:val="16"/>
        </w:rPr>
        <w:t xml:space="preserve">: </w:t>
      </w:r>
      <w:bookmarkStart w:id="3" w:name="_Hlk55486357"/>
      <w:r w:rsidR="00BA57D4" w:rsidRPr="00F415E6">
        <w:rPr>
          <w:rFonts w:ascii="Verdana" w:hAnsi="Verdana"/>
          <w:sz w:val="16"/>
          <w:szCs w:val="16"/>
        </w:rPr>
        <w:t xml:space="preserve">Fischer, J.A., Roche, A.M., and Duraisingam, V. </w:t>
      </w:r>
      <w:r w:rsidR="00BA57D4" w:rsidRPr="00F415E6">
        <w:rPr>
          <w:rFonts w:ascii="Verdana" w:hAnsi="Verdana"/>
          <w:i/>
          <w:sz w:val="16"/>
          <w:szCs w:val="16"/>
        </w:rPr>
        <w:t>Alcohol, Smoking and Substance Involvement Screening Test (ASSIST-Lite) tool: description, strengths and knowledge gaps. AOD Screening and Withdrawal Tools Collection</w:t>
      </w:r>
      <w:r w:rsidR="00BA57D4" w:rsidRPr="00F415E6">
        <w:rPr>
          <w:rFonts w:ascii="Verdana" w:hAnsi="Verdana"/>
          <w:sz w:val="16"/>
          <w:szCs w:val="16"/>
        </w:rPr>
        <w:t>. 2021, National Centre for Education and Training on Addiction (NCETA), Flinders University: Adelaide, South Australia.</w:t>
      </w:r>
      <w:bookmarkEnd w:id="1"/>
      <w:bookmarkEnd w:id="3"/>
    </w:p>
    <w:p w14:paraId="0F9F81F3" w14:textId="7548FB46" w:rsidR="006A1EB4" w:rsidRPr="00F415E6" w:rsidRDefault="006A1EB4" w:rsidP="00F415E6">
      <w:pPr>
        <w:rPr>
          <w:rFonts w:ascii="Verdana" w:hAnsi="Verdana" w:cstheme="minorHAnsi"/>
          <w:sz w:val="16"/>
          <w:szCs w:val="16"/>
        </w:rPr>
      </w:pPr>
    </w:p>
    <w:p w14:paraId="0BDCAEE2" w14:textId="2C2DD0B8" w:rsidR="006A1EB4" w:rsidRPr="00F415E6" w:rsidRDefault="006A1EB4" w:rsidP="00F415E6">
      <w:pPr>
        <w:rPr>
          <w:rFonts w:ascii="Verdana" w:hAnsi="Verdana" w:cstheme="minorHAnsi"/>
          <w:sz w:val="16"/>
          <w:szCs w:val="16"/>
        </w:rPr>
      </w:pPr>
    </w:p>
    <w:p w14:paraId="74ACFAA8" w14:textId="2B18FABD" w:rsidR="006A1EB4" w:rsidRPr="00F415E6" w:rsidRDefault="006A1EB4" w:rsidP="00F415E6">
      <w:pPr>
        <w:rPr>
          <w:rFonts w:ascii="Verdana" w:hAnsi="Verdana" w:cstheme="minorHAnsi"/>
          <w:sz w:val="16"/>
          <w:szCs w:val="16"/>
        </w:rPr>
      </w:pPr>
    </w:p>
    <w:p w14:paraId="7857FA4D" w14:textId="622A4D6A" w:rsidR="006A1EB4" w:rsidRPr="006A1EB4" w:rsidRDefault="006A1EB4" w:rsidP="006A1EB4">
      <w:pPr>
        <w:rPr>
          <w:rFonts w:cstheme="minorHAnsi"/>
          <w:sz w:val="18"/>
          <w:szCs w:val="18"/>
        </w:rPr>
      </w:pPr>
    </w:p>
    <w:p w14:paraId="0BE8B5A6" w14:textId="798D687C" w:rsidR="006A1EB4" w:rsidRPr="006A1EB4" w:rsidRDefault="006A1EB4" w:rsidP="006A1EB4">
      <w:pPr>
        <w:rPr>
          <w:rFonts w:cstheme="minorHAnsi"/>
          <w:sz w:val="18"/>
          <w:szCs w:val="18"/>
        </w:rPr>
      </w:pPr>
    </w:p>
    <w:p w14:paraId="40EE4C51" w14:textId="10F28F3A" w:rsidR="006A1EB4" w:rsidRPr="006A1EB4" w:rsidRDefault="006A1EB4" w:rsidP="006A1EB4">
      <w:pPr>
        <w:rPr>
          <w:rFonts w:cstheme="minorHAnsi"/>
          <w:sz w:val="18"/>
          <w:szCs w:val="18"/>
        </w:rPr>
      </w:pPr>
    </w:p>
    <w:p w14:paraId="446D68B4" w14:textId="3456A9EB" w:rsidR="006A1EB4" w:rsidRDefault="006A1EB4" w:rsidP="006A1EB4">
      <w:pPr>
        <w:rPr>
          <w:sz w:val="18"/>
          <w:szCs w:val="18"/>
        </w:rPr>
      </w:pPr>
    </w:p>
    <w:p w14:paraId="7BC15EC1" w14:textId="445D0FC5" w:rsidR="006A1EB4" w:rsidRPr="006A1EB4" w:rsidRDefault="006A1EB4" w:rsidP="006A1EB4">
      <w:pPr>
        <w:tabs>
          <w:tab w:val="left" w:pos="5370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</w:p>
    <w:sectPr w:rsidR="006A1EB4" w:rsidRPr="006A1EB4" w:rsidSect="004F2A06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B90F" w14:textId="77777777" w:rsidR="00F910E3" w:rsidRDefault="00F910E3">
      <w:pPr>
        <w:spacing w:after="0" w:line="240" w:lineRule="auto"/>
      </w:pPr>
      <w:r>
        <w:separator/>
      </w:r>
    </w:p>
  </w:endnote>
  <w:endnote w:type="continuationSeparator" w:id="0">
    <w:p w14:paraId="5156B3A2" w14:textId="77777777" w:rsidR="00F910E3" w:rsidRDefault="00F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2B01" w14:textId="77777777" w:rsidR="004E0B8C" w:rsidRDefault="004E0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3C976" w14:textId="77777777" w:rsidR="00DB5CD2" w:rsidRPr="00A241FC" w:rsidRDefault="006C3A49" w:rsidP="00112B32">
    <w:pPr>
      <w:pStyle w:val="Footer"/>
      <w:pBdr>
        <w:top w:val="single" w:sz="4" w:space="1" w:color="D9D9D9" w:themeColor="background1" w:themeShade="D9"/>
      </w:pBdr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1DB2C" w14:textId="77777777" w:rsidR="004E0B8C" w:rsidRDefault="004E0B8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1744" w14:textId="0E220A1E" w:rsidR="005C5FA8" w:rsidRPr="004E0B8C" w:rsidRDefault="00003DF2" w:rsidP="005C5FA8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4E0B8C">
      <w:rPr>
        <w:rFonts w:ascii="Verdana" w:hAnsi="Verdana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6047734F" wp14:editId="74C6238B">
          <wp:simplePos x="0" y="0"/>
          <wp:positionH relativeFrom="margin">
            <wp:posOffset>4766733</wp:posOffset>
          </wp:positionH>
          <wp:positionV relativeFrom="paragraph">
            <wp:posOffset>33656</wp:posOffset>
          </wp:positionV>
          <wp:extent cx="963084" cy="475028"/>
          <wp:effectExtent l="0" t="0" r="889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449" cy="488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FA8" w:rsidRPr="004E0B8C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40D04EFD" w14:textId="3DC92469" w:rsidR="005C5FA8" w:rsidRPr="004E0B8C" w:rsidRDefault="005C5FA8" w:rsidP="006A1EB4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4E0B8C">
      <w:rPr>
        <w:rFonts w:ascii="Verdana" w:hAnsi="Verdana"/>
        <w:sz w:val="12"/>
        <w:szCs w:val="12"/>
      </w:rPr>
      <w:t>© 2021 National Centre for Education and Training on Addiction (NCETA), Flinders University</w:t>
    </w:r>
    <w:r w:rsidR="006A1EB4" w:rsidRPr="004E0B8C">
      <w:rPr>
        <w:rFonts w:ascii="Verdana" w:hAnsi="Verdana"/>
        <w:sz w:val="12"/>
        <w:szCs w:val="12"/>
      </w:rPr>
      <w:tab/>
    </w:r>
  </w:p>
  <w:p w14:paraId="12731E19" w14:textId="11131E2F" w:rsidR="005C5FA8" w:rsidRPr="004E0B8C" w:rsidRDefault="006C3A49" w:rsidP="006A1EB4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hyperlink r:id="rId2" w:history="1">
      <w:r w:rsidR="005C5FA8" w:rsidRPr="004E0B8C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5C5FA8" w:rsidRPr="004E0B8C">
      <w:rPr>
        <w:rFonts w:ascii="Verdana" w:hAnsi="Verdana"/>
        <w:sz w:val="12"/>
        <w:szCs w:val="12"/>
      </w:rPr>
      <w:t xml:space="preserve"> | </w:t>
    </w:r>
    <w:hyperlink r:id="rId3" w:history="1">
      <w:r w:rsidR="005C5FA8" w:rsidRPr="004E0B8C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5C5FA8" w:rsidRPr="004E0B8C">
      <w:rPr>
        <w:rFonts w:ascii="Verdana" w:hAnsi="Verdana"/>
        <w:sz w:val="12"/>
        <w:szCs w:val="12"/>
      </w:rPr>
      <w:t xml:space="preserve"> | 08 8201 7535</w:t>
    </w:r>
  </w:p>
  <w:p w14:paraId="3E6A8248" w14:textId="1C3C6C6A" w:rsidR="005C5FA8" w:rsidRPr="005C5FA8" w:rsidRDefault="005C5FA8" w:rsidP="005C5FA8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</w:p>
  <w:p w14:paraId="1714E81D" w14:textId="77777777" w:rsidR="005C5FA8" w:rsidRPr="00A241FC" w:rsidRDefault="005C5FA8" w:rsidP="004F2A06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99C1A" w14:textId="77777777" w:rsidR="00F910E3" w:rsidRDefault="00F910E3">
      <w:pPr>
        <w:spacing w:after="0" w:line="240" w:lineRule="auto"/>
      </w:pPr>
      <w:r>
        <w:separator/>
      </w:r>
    </w:p>
  </w:footnote>
  <w:footnote w:type="continuationSeparator" w:id="0">
    <w:p w14:paraId="3E10CA85" w14:textId="77777777" w:rsidR="00F910E3" w:rsidRDefault="00F91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A98C" w14:textId="77777777" w:rsidR="004E0B8C" w:rsidRDefault="004E0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27D0F" w14:textId="77777777" w:rsidR="004E0B8C" w:rsidRDefault="004E0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BB051" w14:textId="77777777" w:rsidR="004E0B8C" w:rsidRDefault="004E0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DED"/>
    <w:multiLevelType w:val="hybridMultilevel"/>
    <w:tmpl w:val="BBF8C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F38AC"/>
    <w:multiLevelType w:val="hybridMultilevel"/>
    <w:tmpl w:val="40742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2D2C"/>
    <w:multiLevelType w:val="hybridMultilevel"/>
    <w:tmpl w:val="7FBE1C1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7F27"/>
    <w:multiLevelType w:val="hybridMultilevel"/>
    <w:tmpl w:val="B7ACE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6BB1"/>
    <w:multiLevelType w:val="hybridMultilevel"/>
    <w:tmpl w:val="42587882"/>
    <w:lvl w:ilvl="0" w:tplc="6792A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22A35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F2150"/>
    <w:multiLevelType w:val="hybridMultilevel"/>
    <w:tmpl w:val="42DA1984"/>
    <w:lvl w:ilvl="0" w:tplc="0C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 w15:restartNumberingAfterBreak="0">
    <w:nsid w:val="141C3C32"/>
    <w:multiLevelType w:val="hybridMultilevel"/>
    <w:tmpl w:val="1F740392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837AC8"/>
    <w:multiLevelType w:val="hybridMultilevel"/>
    <w:tmpl w:val="753258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A46AC"/>
    <w:multiLevelType w:val="hybridMultilevel"/>
    <w:tmpl w:val="E7CAE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15B35"/>
    <w:multiLevelType w:val="hybridMultilevel"/>
    <w:tmpl w:val="7B0E4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F75604"/>
    <w:multiLevelType w:val="hybridMultilevel"/>
    <w:tmpl w:val="24B6A9E4"/>
    <w:lvl w:ilvl="0" w:tplc="D5A48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801572"/>
    <w:multiLevelType w:val="hybridMultilevel"/>
    <w:tmpl w:val="B9961E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E4F03"/>
    <w:multiLevelType w:val="hybridMultilevel"/>
    <w:tmpl w:val="F4F042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10A11"/>
    <w:multiLevelType w:val="hybridMultilevel"/>
    <w:tmpl w:val="A0C885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03978"/>
    <w:multiLevelType w:val="hybridMultilevel"/>
    <w:tmpl w:val="B148AD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00F64"/>
    <w:multiLevelType w:val="hybridMultilevel"/>
    <w:tmpl w:val="270A00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76DE5"/>
    <w:multiLevelType w:val="hybridMultilevel"/>
    <w:tmpl w:val="FD601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16B5E"/>
    <w:multiLevelType w:val="hybridMultilevel"/>
    <w:tmpl w:val="836EBA1E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75D35"/>
    <w:multiLevelType w:val="hybridMultilevel"/>
    <w:tmpl w:val="FE583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00DFC"/>
    <w:multiLevelType w:val="hybridMultilevel"/>
    <w:tmpl w:val="7CA071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A73F70"/>
    <w:multiLevelType w:val="hybridMultilevel"/>
    <w:tmpl w:val="9EE2D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F4CBD"/>
    <w:multiLevelType w:val="hybridMultilevel"/>
    <w:tmpl w:val="6A76B5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13BB5"/>
    <w:multiLevelType w:val="hybridMultilevel"/>
    <w:tmpl w:val="82AC6B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274D1"/>
    <w:multiLevelType w:val="hybridMultilevel"/>
    <w:tmpl w:val="7E667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B29EA"/>
    <w:multiLevelType w:val="hybridMultilevel"/>
    <w:tmpl w:val="4D18DF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958"/>
    <w:multiLevelType w:val="hybridMultilevel"/>
    <w:tmpl w:val="A5FAD5E6"/>
    <w:lvl w:ilvl="0" w:tplc="D5A48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892DBA"/>
    <w:multiLevelType w:val="hybridMultilevel"/>
    <w:tmpl w:val="E93094D4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B0D3A"/>
    <w:multiLevelType w:val="hybridMultilevel"/>
    <w:tmpl w:val="522616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09AF"/>
    <w:multiLevelType w:val="hybridMultilevel"/>
    <w:tmpl w:val="D17AD2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00EF5"/>
    <w:multiLevelType w:val="hybridMultilevel"/>
    <w:tmpl w:val="E4AA0B5E"/>
    <w:lvl w:ilvl="0" w:tplc="0409000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11" w:hanging="360"/>
      </w:pPr>
      <w:rPr>
        <w:rFonts w:ascii="Wingdings" w:hAnsi="Wingdings" w:hint="default"/>
      </w:rPr>
    </w:lvl>
  </w:abstractNum>
  <w:abstractNum w:abstractNumId="30" w15:restartNumberingAfterBreak="0">
    <w:nsid w:val="5D9A234F"/>
    <w:multiLevelType w:val="hybridMultilevel"/>
    <w:tmpl w:val="8514B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22A35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85C68"/>
    <w:multiLevelType w:val="hybridMultilevel"/>
    <w:tmpl w:val="77F6B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67C41"/>
    <w:multiLevelType w:val="hybridMultilevel"/>
    <w:tmpl w:val="3FB0BE52"/>
    <w:lvl w:ilvl="0" w:tplc="D5A48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075DB8"/>
    <w:multiLevelType w:val="hybridMultilevel"/>
    <w:tmpl w:val="639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04D53"/>
    <w:multiLevelType w:val="hybridMultilevel"/>
    <w:tmpl w:val="4EFC6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F65848"/>
    <w:multiLevelType w:val="hybridMultilevel"/>
    <w:tmpl w:val="CA9C6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35"/>
  </w:num>
  <w:num w:numId="4">
    <w:abstractNumId w:val="0"/>
  </w:num>
  <w:num w:numId="5">
    <w:abstractNumId w:val="34"/>
  </w:num>
  <w:num w:numId="6">
    <w:abstractNumId w:val="14"/>
  </w:num>
  <w:num w:numId="7">
    <w:abstractNumId w:val="1"/>
  </w:num>
  <w:num w:numId="8">
    <w:abstractNumId w:val="3"/>
  </w:num>
  <w:num w:numId="9">
    <w:abstractNumId w:val="29"/>
  </w:num>
  <w:num w:numId="10">
    <w:abstractNumId w:val="6"/>
  </w:num>
  <w:num w:numId="11">
    <w:abstractNumId w:val="31"/>
  </w:num>
  <w:num w:numId="12">
    <w:abstractNumId w:val="11"/>
  </w:num>
  <w:num w:numId="13">
    <w:abstractNumId w:val="21"/>
  </w:num>
  <w:num w:numId="14">
    <w:abstractNumId w:val="19"/>
  </w:num>
  <w:num w:numId="15">
    <w:abstractNumId w:val="20"/>
  </w:num>
  <w:num w:numId="16">
    <w:abstractNumId w:val="18"/>
  </w:num>
  <w:num w:numId="17">
    <w:abstractNumId w:val="23"/>
  </w:num>
  <w:num w:numId="18">
    <w:abstractNumId w:val="16"/>
  </w:num>
  <w:num w:numId="19">
    <w:abstractNumId w:val="28"/>
  </w:num>
  <w:num w:numId="20">
    <w:abstractNumId w:val="13"/>
  </w:num>
  <w:num w:numId="21">
    <w:abstractNumId w:val="7"/>
  </w:num>
  <w:num w:numId="22">
    <w:abstractNumId w:val="15"/>
  </w:num>
  <w:num w:numId="23">
    <w:abstractNumId w:val="24"/>
  </w:num>
  <w:num w:numId="24">
    <w:abstractNumId w:val="2"/>
  </w:num>
  <w:num w:numId="25">
    <w:abstractNumId w:val="27"/>
  </w:num>
  <w:num w:numId="26">
    <w:abstractNumId w:val="9"/>
  </w:num>
  <w:num w:numId="27">
    <w:abstractNumId w:val="22"/>
  </w:num>
  <w:num w:numId="28">
    <w:abstractNumId w:val="5"/>
  </w:num>
  <w:num w:numId="29">
    <w:abstractNumId w:val="32"/>
  </w:num>
  <w:num w:numId="30">
    <w:abstractNumId w:val="17"/>
  </w:num>
  <w:num w:numId="31">
    <w:abstractNumId w:val="26"/>
  </w:num>
  <w:num w:numId="32">
    <w:abstractNumId w:val="4"/>
  </w:num>
  <w:num w:numId="33">
    <w:abstractNumId w:val="30"/>
  </w:num>
  <w:num w:numId="34">
    <w:abstractNumId w:val="10"/>
  </w:num>
  <w:num w:numId="35">
    <w:abstractNumId w:val="25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A57D4"/>
    <w:rsid w:val="00003DF2"/>
    <w:rsid w:val="00003E11"/>
    <w:rsid w:val="00032087"/>
    <w:rsid w:val="00112B32"/>
    <w:rsid w:val="00170A43"/>
    <w:rsid w:val="002E369A"/>
    <w:rsid w:val="003A1C3E"/>
    <w:rsid w:val="004B0CA6"/>
    <w:rsid w:val="004E0B8C"/>
    <w:rsid w:val="005C5FA8"/>
    <w:rsid w:val="00660241"/>
    <w:rsid w:val="00687DFA"/>
    <w:rsid w:val="006A1EB4"/>
    <w:rsid w:val="006C3A49"/>
    <w:rsid w:val="0080512D"/>
    <w:rsid w:val="008371CC"/>
    <w:rsid w:val="0092672F"/>
    <w:rsid w:val="00AB2769"/>
    <w:rsid w:val="00AF3699"/>
    <w:rsid w:val="00BA57D4"/>
    <w:rsid w:val="00D05BB2"/>
    <w:rsid w:val="00F415E6"/>
    <w:rsid w:val="00F62E04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468F89B"/>
  <w15:chartTrackingRefBased/>
  <w15:docId w15:val="{7B205D6A-8E70-48FC-B9D7-C8A1894D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D4"/>
    <w:pPr>
      <w:spacing w:after="12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7D4"/>
    <w:pPr>
      <w:keepNext/>
      <w:keepLines/>
      <w:spacing w:after="360" w:line="240" w:lineRule="auto"/>
      <w:outlineLvl w:val="0"/>
    </w:pPr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7D4"/>
    <w:pPr>
      <w:keepNext/>
      <w:keepLines/>
      <w:spacing w:before="240" w:line="240" w:lineRule="auto"/>
      <w:outlineLvl w:val="1"/>
    </w:pPr>
    <w:rPr>
      <w:rFonts w:ascii="Abadi" w:eastAsiaTheme="majorEastAsia" w:hAnsi="Abadi" w:cstheme="majorBidi"/>
      <w:b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57D4"/>
    <w:pPr>
      <w:keepNext/>
      <w:keepLines/>
      <w:spacing w:before="120" w:after="240"/>
      <w:outlineLvl w:val="2"/>
    </w:pPr>
    <w:rPr>
      <w:rFonts w:eastAsiaTheme="majorEastAsia" w:cstheme="majorBidi"/>
      <w:b/>
      <w:color w:val="FFFFFF" w:themeColor="background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7D4"/>
    <w:pPr>
      <w:keepNext/>
      <w:keepLines/>
      <w:spacing w:before="120"/>
      <w:outlineLvl w:val="3"/>
    </w:pPr>
    <w:rPr>
      <w:rFonts w:eastAsiaTheme="majorEastAsia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57D4"/>
    <w:pPr>
      <w:keepNext/>
      <w:keepLines/>
      <w:spacing w:before="360" w:line="240" w:lineRule="auto"/>
      <w:outlineLvl w:val="4"/>
    </w:pPr>
    <w:rPr>
      <w:rFonts w:ascii="Calibri" w:eastAsiaTheme="majorEastAsia" w:hAnsi="Calibri" w:cstheme="majorBidi"/>
      <w:b/>
      <w:color w:val="222A35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A57D4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color w:val="0070C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A57D4"/>
    <w:pPr>
      <w:keepNext/>
      <w:keepLines/>
      <w:spacing w:before="240" w:after="240"/>
      <w:outlineLvl w:val="6"/>
    </w:pPr>
    <w:rPr>
      <w:rFonts w:eastAsiaTheme="majorEastAs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D4"/>
    <w:rPr>
      <w:rFonts w:ascii="Abadi" w:eastAsiaTheme="majorEastAsia" w:hAnsi="Abadi" w:cstheme="majorBidi"/>
      <w:b/>
      <w:color w:val="385623" w:themeColor="accent6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57D4"/>
    <w:rPr>
      <w:rFonts w:ascii="Abadi" w:eastAsiaTheme="majorEastAsia" w:hAnsi="Abadi" w:cstheme="majorBidi"/>
      <w:b/>
      <w:color w:val="44546A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57D4"/>
    <w:rPr>
      <w:rFonts w:eastAsiaTheme="majorEastAsia" w:cstheme="majorBidi"/>
      <w:b/>
      <w:color w:val="FFFFFF" w:themeColor="background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57D4"/>
    <w:rPr>
      <w:rFonts w:eastAsiaTheme="majorEastAsia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A57D4"/>
    <w:rPr>
      <w:rFonts w:ascii="Calibri" w:eastAsiaTheme="majorEastAsia" w:hAnsi="Calibri" w:cstheme="majorBidi"/>
      <w:b/>
      <w:color w:val="222A35" w:themeColor="text2" w:themeShade="8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A57D4"/>
    <w:rPr>
      <w:rFonts w:asciiTheme="majorHAnsi" w:eastAsiaTheme="majorEastAsia" w:hAnsiTheme="majorHAnsi" w:cstheme="majorBidi"/>
      <w:color w:val="0070C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BA57D4"/>
    <w:rPr>
      <w:rFonts w:eastAsiaTheme="majorEastAsia" w:cstheme="majorBidi"/>
      <w:b/>
      <w:i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BA57D4"/>
    <w:rPr>
      <w:b/>
      <w:bCs/>
    </w:rPr>
  </w:style>
  <w:style w:type="paragraph" w:styleId="ListParagraph">
    <w:name w:val="List Paragraph"/>
    <w:basedOn w:val="Normal"/>
    <w:uiPriority w:val="34"/>
    <w:qFormat/>
    <w:rsid w:val="00BA57D4"/>
    <w:pPr>
      <w:spacing w:line="240" w:lineRule="auto"/>
      <w:ind w:left="720"/>
      <w:contextualSpacing/>
    </w:pPr>
    <w:rPr>
      <w:rFonts w:ascii="Calibri" w:eastAsia="Times New Roman" w:hAnsi="Calibri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A57D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57D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7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7D4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BA57D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57D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A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57D4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BA57D4"/>
    <w:rPr>
      <w:i/>
      <w:iCs/>
    </w:rPr>
  </w:style>
  <w:style w:type="table" w:customStyle="1" w:styleId="PlainTable51">
    <w:name w:val="Plain Table 51"/>
    <w:basedOn w:val="TableNormal"/>
    <w:uiPriority w:val="45"/>
    <w:rsid w:val="00BA57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BA5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A5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D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BA5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D4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D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A57D4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57D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7D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7D4"/>
    <w:rPr>
      <w:rFonts w:ascii="Calibri" w:hAnsi="Calibri" w:cs="Calibr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A57D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A57D4"/>
    <w:rPr>
      <w:rFonts w:ascii="Calibri" w:hAnsi="Calibri" w:cs="Calibri"/>
      <w:noProof/>
      <w:sz w:val="20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57D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57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5</cp:revision>
  <dcterms:created xsi:type="dcterms:W3CDTF">2021-05-18T04:48:00Z</dcterms:created>
  <dcterms:modified xsi:type="dcterms:W3CDTF">2021-05-19T00:48:00Z</dcterms:modified>
</cp:coreProperties>
</file>